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D3" w:rsidRDefault="003A36D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50165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6D3" w:rsidRDefault="003A36D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6D3" w:rsidRDefault="003A36D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6D3" w:rsidRDefault="003A36D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6D3" w:rsidRDefault="003A36D3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6D3" w:rsidRPr="003A36D3" w:rsidRDefault="003A36D3" w:rsidP="003A36D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36D3">
        <w:rPr>
          <w:rFonts w:ascii="Times New Roman" w:hAnsi="Times New Roman" w:cs="Times New Roman"/>
          <w:b/>
          <w:caps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:rsidR="003A36D3" w:rsidRPr="003A36D3" w:rsidRDefault="003A36D3" w:rsidP="003A36D3">
      <w:pPr>
        <w:pStyle w:val="2"/>
        <w:ind w:firstLine="0"/>
        <w:rPr>
          <w:rFonts w:ascii="Times New Roman" w:hAnsi="Times New Roman" w:cs="Times New Roman"/>
          <w:sz w:val="28"/>
        </w:rPr>
      </w:pPr>
      <w:r w:rsidRPr="003A36D3">
        <w:rPr>
          <w:rFonts w:ascii="Times New Roman" w:hAnsi="Times New Roman" w:cs="Times New Roman"/>
          <w:sz w:val="28"/>
        </w:rPr>
        <w:t xml:space="preserve">РЕШЕНИЕ                                         </w:t>
      </w:r>
    </w:p>
    <w:p w:rsidR="003A36D3" w:rsidRPr="008E1DEB" w:rsidRDefault="003A36D3" w:rsidP="003A36D3">
      <w:pPr>
        <w:shd w:val="clear" w:color="auto" w:fill="FFFFFF"/>
        <w:tabs>
          <w:tab w:val="left" w:pos="5424"/>
        </w:tabs>
        <w:ind w:firstLine="748"/>
        <w:rPr>
          <w:sz w:val="28"/>
          <w:szCs w:val="28"/>
        </w:rPr>
      </w:pPr>
    </w:p>
    <w:p w:rsidR="003A36D3" w:rsidRDefault="003A36D3" w:rsidP="003A36D3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D3">
        <w:rPr>
          <w:rFonts w:ascii="Times New Roman" w:hAnsi="Times New Roman" w:cs="Times New Roman"/>
          <w:sz w:val="28"/>
          <w:szCs w:val="28"/>
        </w:rPr>
        <w:t xml:space="preserve">от </w:t>
      </w:r>
      <w:r w:rsidR="00710DAF">
        <w:rPr>
          <w:rFonts w:ascii="Times New Roman" w:hAnsi="Times New Roman" w:cs="Times New Roman"/>
          <w:sz w:val="28"/>
          <w:szCs w:val="28"/>
        </w:rPr>
        <w:t>25</w:t>
      </w:r>
      <w:r w:rsidRPr="003A36D3">
        <w:rPr>
          <w:rFonts w:ascii="Times New Roman" w:hAnsi="Times New Roman" w:cs="Times New Roman"/>
          <w:sz w:val="28"/>
          <w:szCs w:val="28"/>
        </w:rPr>
        <w:t xml:space="preserve"> апреля 2024 года                                 № </w:t>
      </w:r>
      <w:r w:rsidR="00710DAF">
        <w:rPr>
          <w:rFonts w:ascii="Times New Roman" w:hAnsi="Times New Roman" w:cs="Times New Roman"/>
          <w:sz w:val="28"/>
          <w:szCs w:val="28"/>
        </w:rPr>
        <w:t>12</w:t>
      </w:r>
      <w:r w:rsidRPr="003A3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D3" w:rsidRPr="003A36D3" w:rsidRDefault="003A36D3" w:rsidP="003A36D3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B00" w:rsidRPr="00954A06" w:rsidRDefault="00275B00" w:rsidP="003A36D3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36D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 w:rsidRPr="003A36D3">
        <w:rPr>
          <w:rFonts w:ascii="Times New Roman" w:hAnsi="Times New Roman" w:cs="Times New Roman"/>
          <w:b w:val="0"/>
          <w:sz w:val="28"/>
          <w:szCs w:val="28"/>
        </w:rPr>
        <w:t>Положения о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3A36D3">
        <w:rPr>
          <w:rFonts w:ascii="Times New Roman" w:hAnsi="Times New Roman" w:cs="Times New Roman"/>
          <w:b w:val="0"/>
          <w:sz w:val="28"/>
          <w:szCs w:val="28"/>
        </w:rPr>
        <w:t>Кощинском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3A36D3">
        <w:rPr>
          <w:rFonts w:ascii="Times New Roman" w:hAnsi="Times New Roman" w:cs="Times New Roman"/>
          <w:b w:val="0"/>
          <w:sz w:val="28"/>
          <w:szCs w:val="28"/>
        </w:rPr>
        <w:t>Смоленского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3A36D3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3E615F" w:rsidRDefault="00275B00" w:rsidP="003A36D3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8F725C">
        <w:rPr>
          <w:color w:val="000000"/>
          <w:sz w:val="28"/>
          <w:szCs w:val="28"/>
        </w:rPr>
        <w:t xml:space="preserve">Кощинского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r w:rsidR="008F725C">
        <w:rPr>
          <w:color w:val="000000"/>
          <w:sz w:val="28"/>
          <w:szCs w:val="28"/>
        </w:rPr>
        <w:t xml:space="preserve">Смоленского </w:t>
      </w:r>
      <w:r w:rsidRPr="00275B00">
        <w:rPr>
          <w:color w:val="000000"/>
          <w:sz w:val="28"/>
          <w:szCs w:val="28"/>
        </w:rPr>
        <w:t xml:space="preserve">района Смоленской области, Совет депутатов </w:t>
      </w:r>
      <w:r w:rsidR="008F725C">
        <w:rPr>
          <w:color w:val="000000"/>
          <w:sz w:val="28"/>
          <w:szCs w:val="28"/>
        </w:rPr>
        <w:t xml:space="preserve">Кощинского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r w:rsidR="008F725C" w:rsidRPr="003E615F">
        <w:rPr>
          <w:color w:val="000000"/>
          <w:sz w:val="28"/>
          <w:szCs w:val="28"/>
        </w:rPr>
        <w:t xml:space="preserve">Смоленского </w:t>
      </w:r>
      <w:r w:rsidRPr="003E615F">
        <w:rPr>
          <w:color w:val="000000"/>
          <w:sz w:val="28"/>
          <w:szCs w:val="28"/>
        </w:rPr>
        <w:t>района Смоленской области</w:t>
      </w:r>
    </w:p>
    <w:p w:rsidR="00275B00" w:rsidRPr="003E615F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3E615F" w:rsidRPr="003E615F" w:rsidRDefault="003E615F" w:rsidP="003E61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1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615F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 w:rsidRPr="003E615F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3E61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 w:rsidRPr="003E615F">
        <w:rPr>
          <w:rFonts w:ascii="Times New Roman" w:hAnsi="Times New Roman"/>
          <w:color w:val="000000"/>
          <w:sz w:val="28"/>
          <w:szCs w:val="28"/>
        </w:rPr>
        <w:t>п</w:t>
      </w:r>
      <w:r w:rsidRPr="003E615F">
        <w:rPr>
          <w:rFonts w:ascii="Times New Roman" w:hAnsi="Times New Roman"/>
          <w:color w:val="000000"/>
          <w:sz w:val="28"/>
          <w:szCs w:val="28"/>
        </w:rPr>
        <w:t>орядк</w:t>
      </w:r>
      <w:r w:rsidR="00E82232" w:rsidRPr="003E615F">
        <w:rPr>
          <w:rFonts w:ascii="Times New Roman" w:hAnsi="Times New Roman"/>
          <w:color w:val="000000"/>
          <w:sz w:val="28"/>
          <w:szCs w:val="28"/>
        </w:rPr>
        <w:t>е</w:t>
      </w:r>
      <w:r w:rsidRPr="003E615F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2D34">
        <w:rPr>
          <w:rFonts w:ascii="Times New Roman" w:hAnsi="Times New Roman"/>
          <w:color w:val="000000"/>
          <w:sz w:val="28"/>
          <w:szCs w:val="28"/>
        </w:rPr>
        <w:t>Кощинском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8F2D34"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1F5F32" w:rsidRDefault="001F5F32" w:rsidP="001F5F32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Кощинского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30.01.2019г.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B00">
        <w:rPr>
          <w:rFonts w:ascii="Times New Roman" w:hAnsi="Times New Roman"/>
          <w:color w:val="000000"/>
          <w:sz w:val="28"/>
          <w:szCs w:val="28"/>
        </w:rPr>
        <w:br/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Порядка организации и проведения публичных слушаний в </w:t>
      </w:r>
      <w:r w:rsidRPr="00C23E40">
        <w:rPr>
          <w:rFonts w:ascii="Times New Roman" w:hAnsi="Times New Roman"/>
          <w:sz w:val="28"/>
          <w:szCs w:val="28"/>
        </w:rPr>
        <w:t>муниципальном образовании</w:t>
      </w:r>
      <w:bookmarkStart w:id="0" w:name="_Hlk512675184"/>
      <w:r>
        <w:rPr>
          <w:rFonts w:ascii="Times New Roman" w:hAnsi="Times New Roman"/>
          <w:sz w:val="28"/>
          <w:szCs w:val="28"/>
        </w:rPr>
        <w:t xml:space="preserve"> </w:t>
      </w:r>
      <w:r w:rsidRPr="00C23E40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bookmarkEnd w:id="0"/>
      <w:r w:rsidR="00275B00"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E82232" w:rsidRPr="00B246F6" w:rsidRDefault="00B246F6" w:rsidP="00B246F6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82232"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AB7FD8">
        <w:rPr>
          <w:rFonts w:ascii="Times New Roman" w:hAnsi="Times New Roman"/>
          <w:color w:val="000000"/>
          <w:sz w:val="28"/>
          <w:szCs w:val="28"/>
        </w:rPr>
        <w:t xml:space="preserve">Кощинского </w:t>
      </w:r>
      <w:r w:rsidR="00AB7FD8"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AB7FD8"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="00AB7FD8"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="00E82232" w:rsidRPr="00275B0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B7FD8">
        <w:rPr>
          <w:rFonts w:ascii="Times New Roman" w:hAnsi="Times New Roman"/>
          <w:color w:val="000000"/>
          <w:sz w:val="28"/>
          <w:szCs w:val="28"/>
        </w:rPr>
        <w:t>28.12.2022г.</w:t>
      </w:r>
      <w:r w:rsidR="00E82232">
        <w:rPr>
          <w:rFonts w:ascii="Times New Roman" w:hAnsi="Times New Roman"/>
          <w:color w:val="000000"/>
          <w:sz w:val="28"/>
          <w:szCs w:val="28"/>
        </w:rPr>
        <w:br/>
      </w:r>
      <w:r w:rsidR="00E82232"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B7FD8">
        <w:rPr>
          <w:rFonts w:ascii="Times New Roman" w:hAnsi="Times New Roman"/>
          <w:color w:val="000000"/>
          <w:sz w:val="28"/>
          <w:szCs w:val="28"/>
        </w:rPr>
        <w:t>51</w:t>
      </w:r>
      <w:r w:rsidR="00E82232"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Порядок организации и проведения публичных слушаний в Кощинском</w:t>
      </w:r>
      <w:r w:rsidRPr="00C23E4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C23E4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C23E40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 w:rsidR="00E82232"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275B00" w:rsidRPr="00275B00" w:rsidRDefault="00E82232" w:rsidP="00B246F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033B96">
        <w:rPr>
          <w:rFonts w:ascii="Times New Roman" w:hAnsi="Times New Roman" w:cs="Times New Roman"/>
          <w:color w:val="000000"/>
          <w:sz w:val="28"/>
          <w:szCs w:val="28"/>
        </w:rPr>
        <w:t>Сельская правда Смоленский район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033B96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="00033B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E8223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Настоящее решение вступает в силу </w:t>
      </w:r>
      <w:r w:rsidR="00017326">
        <w:rPr>
          <w:rFonts w:ascii="Times New Roman" w:hAnsi="Times New Roman"/>
          <w:color w:val="000000"/>
          <w:sz w:val="28"/>
          <w:szCs w:val="28"/>
        </w:rPr>
        <w:t>после дня его опубликования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A19" w:rsidRDefault="00007A19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B96" w:rsidRDefault="00033B9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B96" w:rsidRPr="00033B96" w:rsidRDefault="00033B96" w:rsidP="00033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B9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33B96" w:rsidRPr="00033B96" w:rsidRDefault="00033B96" w:rsidP="00033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B96">
        <w:rPr>
          <w:rFonts w:ascii="Times New Roman" w:hAnsi="Times New Roman" w:cs="Times New Roman"/>
          <w:sz w:val="28"/>
          <w:szCs w:val="28"/>
        </w:rPr>
        <w:t>Кощинского сельского поселения</w:t>
      </w:r>
    </w:p>
    <w:p w:rsidR="00033B96" w:rsidRPr="00033B96" w:rsidRDefault="00033B96" w:rsidP="00033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B96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3B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3B96">
        <w:rPr>
          <w:rFonts w:ascii="Times New Roman" w:hAnsi="Times New Roman" w:cs="Times New Roman"/>
          <w:b/>
          <w:bCs/>
          <w:sz w:val="28"/>
          <w:szCs w:val="28"/>
        </w:rPr>
        <w:t>Н.В.Филатова</w:t>
      </w:r>
    </w:p>
    <w:p w:rsidR="00033B96" w:rsidRDefault="00033B9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B96" w:rsidRDefault="00033B9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B96" w:rsidRDefault="00033B9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B96" w:rsidRDefault="00033B9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B96" w:rsidRDefault="00033B9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B96" w:rsidRDefault="00033B9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B96" w:rsidRDefault="00033B9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B96" w:rsidRDefault="00033B9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B96" w:rsidRDefault="00033B9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9" w:rsidRDefault="00007A1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710DAF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275B00" w:rsidRPr="00710DAF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DAF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r w:rsidR="00007A19" w:rsidRPr="00710DAF">
        <w:rPr>
          <w:rFonts w:ascii="Times New Roman" w:hAnsi="Times New Roman" w:cs="Times New Roman"/>
          <w:color w:val="000000"/>
          <w:sz w:val="24"/>
          <w:szCs w:val="24"/>
        </w:rPr>
        <w:t>Кощинского</w:t>
      </w:r>
      <w:r w:rsidRPr="00710DA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07A19" w:rsidRPr="00710DAF">
        <w:rPr>
          <w:rFonts w:ascii="Times New Roman" w:hAnsi="Times New Roman" w:cs="Times New Roman"/>
          <w:color w:val="000000"/>
          <w:sz w:val="24"/>
          <w:szCs w:val="24"/>
        </w:rPr>
        <w:t>Смоленского</w:t>
      </w:r>
      <w:r w:rsidRPr="00710DAF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275B00" w:rsidRPr="00710DAF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10DAF">
        <w:rPr>
          <w:rFonts w:ascii="Times New Roman" w:hAnsi="Times New Roman" w:cs="Times New Roman"/>
          <w:sz w:val="24"/>
          <w:szCs w:val="24"/>
        </w:rPr>
        <w:t xml:space="preserve">от </w:t>
      </w:r>
      <w:r w:rsidR="00710DAF" w:rsidRPr="00710DAF">
        <w:rPr>
          <w:rFonts w:ascii="Times New Roman" w:hAnsi="Times New Roman" w:cs="Times New Roman"/>
          <w:sz w:val="24"/>
          <w:szCs w:val="24"/>
        </w:rPr>
        <w:t>25</w:t>
      </w:r>
      <w:r w:rsidR="00B246F6" w:rsidRPr="00710DAF">
        <w:rPr>
          <w:rFonts w:ascii="Times New Roman" w:hAnsi="Times New Roman" w:cs="Times New Roman"/>
          <w:sz w:val="24"/>
          <w:szCs w:val="24"/>
        </w:rPr>
        <w:t xml:space="preserve">.04.2024г. № </w:t>
      </w:r>
      <w:r w:rsidR="00710DAF" w:rsidRPr="00710DAF">
        <w:rPr>
          <w:rFonts w:ascii="Times New Roman" w:hAnsi="Times New Roman" w:cs="Times New Roman"/>
          <w:sz w:val="24"/>
          <w:szCs w:val="24"/>
        </w:rPr>
        <w:t>12</w:t>
      </w:r>
      <w:r w:rsidRPr="00710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19" w:rsidRPr="00007A19" w:rsidRDefault="00007A19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007A19">
        <w:rPr>
          <w:rFonts w:ascii="Times New Roman" w:hAnsi="Times New Roman" w:cs="Times New Roman"/>
          <w:sz w:val="28"/>
        </w:rPr>
        <w:t>Кощинском</w:t>
      </w:r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  <w:r w:rsidR="00007A19">
        <w:rPr>
          <w:rFonts w:ascii="Times New Roman" w:hAnsi="Times New Roman" w:cs="Times New Roman"/>
          <w:sz w:val="28"/>
        </w:rPr>
        <w:t>Смоленского района</w:t>
      </w:r>
      <w:r w:rsidR="00275B00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bookmarkStart w:id="2" w:name="_Hlk164157101"/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Кощинском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710DA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710DAF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7A1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007A1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B73CC4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73CC4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940C62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940C6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40C62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940C6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5.2.1. Рекомендовать органам местного самоуправления </w:t>
      </w:r>
      <w:bookmarkStart w:id="3" w:name="_Hlk164158767"/>
      <w:r w:rsidR="00FE5A97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E5A97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</w:t>
      </w:r>
      <w:r w:rsidRPr="00072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территории </w:t>
      </w:r>
      <w:r w:rsidR="00072B91" w:rsidRPr="00072B91">
        <w:rPr>
          <w:rFonts w:ascii="Times New Roman" w:hAnsi="Times New Roman" w:cs="Times New Roman"/>
          <w:b/>
          <w:color w:val="000000"/>
          <w:sz w:val="28"/>
          <w:szCs w:val="28"/>
        </w:rPr>
        <w:t>Кощинского сельского поселения Смоленского</w:t>
      </w:r>
      <w:r w:rsidRPr="00072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 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072B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</w:t>
      </w:r>
      <w:r w:rsidR="008734C5" w:rsidRPr="00072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проживающих на территории </w:t>
      </w:r>
      <w:r w:rsidR="00072B91" w:rsidRPr="00072B91">
        <w:rPr>
          <w:rFonts w:ascii="Times New Roman" w:hAnsi="Times New Roman" w:cs="Times New Roman"/>
          <w:b/>
          <w:color w:val="000000"/>
          <w:sz w:val="28"/>
          <w:szCs w:val="28"/>
        </w:rPr>
        <w:t>Кощинского сельского поселения Смоленского</w:t>
      </w:r>
      <w:r w:rsidR="008734C5" w:rsidRPr="00072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Смоленского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Кощинского </w:t>
      </w:r>
      <w:r w:rsidR="00072B9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2B9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56B" w:rsidRDefault="00D7256B" w:rsidP="00275B00">
      <w:pPr>
        <w:spacing w:after="0" w:line="240" w:lineRule="auto"/>
      </w:pPr>
      <w:r>
        <w:separator/>
      </w:r>
    </w:p>
  </w:endnote>
  <w:endnote w:type="continuationSeparator" w:id="0">
    <w:p w:rsidR="00D7256B" w:rsidRDefault="00D7256B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56B" w:rsidRDefault="00D7256B" w:rsidP="00275B00">
      <w:pPr>
        <w:spacing w:after="0" w:line="240" w:lineRule="auto"/>
      </w:pPr>
      <w:r>
        <w:separator/>
      </w:r>
    </w:p>
  </w:footnote>
  <w:footnote w:type="continuationSeparator" w:id="0">
    <w:p w:rsidR="00D7256B" w:rsidRDefault="00D7256B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8D2F6B">
          <w:rPr>
            <w:rFonts w:ascii="Times New Roman" w:hAnsi="Times New Roman"/>
            <w:noProof/>
            <w:sz w:val="24"/>
          </w:rPr>
          <w:t>10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00"/>
    <w:rsid w:val="00007A19"/>
    <w:rsid w:val="00017326"/>
    <w:rsid w:val="00033B96"/>
    <w:rsid w:val="000364A7"/>
    <w:rsid w:val="00072B91"/>
    <w:rsid w:val="000D4DE3"/>
    <w:rsid w:val="000D4F5A"/>
    <w:rsid w:val="000D6550"/>
    <w:rsid w:val="00116866"/>
    <w:rsid w:val="00134EA0"/>
    <w:rsid w:val="001F5F32"/>
    <w:rsid w:val="00263CDD"/>
    <w:rsid w:val="00275B00"/>
    <w:rsid w:val="002F64D5"/>
    <w:rsid w:val="003067D1"/>
    <w:rsid w:val="0033699E"/>
    <w:rsid w:val="003A36D3"/>
    <w:rsid w:val="003A4C52"/>
    <w:rsid w:val="003B7BF3"/>
    <w:rsid w:val="003E615F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5C23C5"/>
    <w:rsid w:val="00621C1C"/>
    <w:rsid w:val="00666460"/>
    <w:rsid w:val="006B5E1F"/>
    <w:rsid w:val="006F66FE"/>
    <w:rsid w:val="00710DAF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8F2D34"/>
    <w:rsid w:val="008F725C"/>
    <w:rsid w:val="00920B4F"/>
    <w:rsid w:val="00940C62"/>
    <w:rsid w:val="0095220B"/>
    <w:rsid w:val="00954A06"/>
    <w:rsid w:val="00991A6D"/>
    <w:rsid w:val="00992B81"/>
    <w:rsid w:val="00A01288"/>
    <w:rsid w:val="00A07096"/>
    <w:rsid w:val="00AB4799"/>
    <w:rsid w:val="00AB5E2B"/>
    <w:rsid w:val="00AB7FD8"/>
    <w:rsid w:val="00B11110"/>
    <w:rsid w:val="00B246E7"/>
    <w:rsid w:val="00B246F6"/>
    <w:rsid w:val="00B2535E"/>
    <w:rsid w:val="00B26E28"/>
    <w:rsid w:val="00B73CC4"/>
    <w:rsid w:val="00B850FE"/>
    <w:rsid w:val="00C03FCE"/>
    <w:rsid w:val="00C15B58"/>
    <w:rsid w:val="00CB1192"/>
    <w:rsid w:val="00CB407E"/>
    <w:rsid w:val="00CF6D47"/>
    <w:rsid w:val="00D51285"/>
    <w:rsid w:val="00D7256B"/>
    <w:rsid w:val="00D86412"/>
    <w:rsid w:val="00DD4185"/>
    <w:rsid w:val="00DE0332"/>
    <w:rsid w:val="00E82232"/>
    <w:rsid w:val="00EA7DCB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9199"/>
  <w15:docId w15:val="{F8CE38A2-63DF-4AA3-B30A-C6E86A8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35</cp:revision>
  <cp:lastPrinted>2024-04-02T12:25:00Z</cp:lastPrinted>
  <dcterms:created xsi:type="dcterms:W3CDTF">2024-04-01T06:42:00Z</dcterms:created>
  <dcterms:modified xsi:type="dcterms:W3CDTF">2024-04-25T05:39:00Z</dcterms:modified>
</cp:coreProperties>
</file>