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81" w:rsidRDefault="00BC2E81" w:rsidP="00BC2E81">
      <w:pPr>
        <w:spacing w:line="276" w:lineRule="auto"/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1855B" wp14:editId="29B5C5E2">
            <wp:simplePos x="0" y="0"/>
            <wp:positionH relativeFrom="column">
              <wp:posOffset>2853690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E81" w:rsidRDefault="00BC2E81" w:rsidP="00BC2E81">
      <w:pPr>
        <w:spacing w:line="276" w:lineRule="auto"/>
        <w:jc w:val="center"/>
        <w:rPr>
          <w:noProof/>
          <w:sz w:val="24"/>
          <w:szCs w:val="24"/>
        </w:rPr>
      </w:pPr>
    </w:p>
    <w:p w:rsidR="00BC2E81" w:rsidRDefault="00BC2E81" w:rsidP="00BC2E81">
      <w:pPr>
        <w:spacing w:line="276" w:lineRule="auto"/>
        <w:jc w:val="center"/>
        <w:rPr>
          <w:noProof/>
          <w:sz w:val="24"/>
          <w:szCs w:val="24"/>
        </w:rPr>
      </w:pPr>
    </w:p>
    <w:p w:rsidR="00BC2E81" w:rsidRPr="00BC2E81" w:rsidRDefault="00BC2E81" w:rsidP="00BC2E81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BC2E81" w:rsidRPr="00BC2E81" w:rsidRDefault="00BC2E81" w:rsidP="00BC2E81">
      <w:pPr>
        <w:jc w:val="center"/>
        <w:rPr>
          <w:b/>
          <w:sz w:val="28"/>
          <w:szCs w:val="28"/>
        </w:rPr>
      </w:pPr>
      <w:r w:rsidRPr="00BC2E81">
        <w:rPr>
          <w:b/>
          <w:sz w:val="28"/>
          <w:szCs w:val="28"/>
        </w:rPr>
        <w:t xml:space="preserve">АДМИНИСТРАЦИЯ КОЩИНСКОГО СЕЛЬСКОГО ПОСЕЛЕНИЯ </w:t>
      </w:r>
    </w:p>
    <w:p w:rsidR="00BC2E81" w:rsidRPr="00BC2E81" w:rsidRDefault="00BC2E81" w:rsidP="00BC2E81">
      <w:pPr>
        <w:jc w:val="center"/>
        <w:rPr>
          <w:b/>
          <w:sz w:val="28"/>
          <w:szCs w:val="28"/>
        </w:rPr>
      </w:pPr>
      <w:r w:rsidRPr="00BC2E81">
        <w:rPr>
          <w:b/>
          <w:sz w:val="28"/>
          <w:szCs w:val="28"/>
        </w:rPr>
        <w:t>СМОЛЕНСКОГО РАЙОНА СМОЛЕНСКОЙ ОБЛАСТИ</w:t>
      </w:r>
    </w:p>
    <w:p w:rsidR="00BC2E81" w:rsidRPr="00BC2E81" w:rsidRDefault="00BC2E81" w:rsidP="00BC2E81">
      <w:pPr>
        <w:rPr>
          <w:rFonts w:eastAsia="Calibri"/>
          <w:b/>
          <w:sz w:val="28"/>
          <w:szCs w:val="28"/>
          <w:lang w:eastAsia="en-US"/>
        </w:rPr>
      </w:pPr>
    </w:p>
    <w:p w:rsidR="00BC2E81" w:rsidRPr="00BC2E81" w:rsidRDefault="00BC2E81" w:rsidP="00BC2E8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2E8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C2E81" w:rsidRPr="00BC2E81" w:rsidRDefault="00BC2E81" w:rsidP="00BC2E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2E81" w:rsidRPr="00BC2E81" w:rsidRDefault="00BC2E81" w:rsidP="00BC2E81">
      <w:pPr>
        <w:rPr>
          <w:rFonts w:eastAsia="Calibri"/>
          <w:sz w:val="28"/>
          <w:szCs w:val="28"/>
          <w:lang w:eastAsia="en-US"/>
        </w:rPr>
      </w:pPr>
      <w:r w:rsidRPr="00BC2E81">
        <w:rPr>
          <w:rFonts w:eastAsia="Calibri"/>
          <w:sz w:val="28"/>
          <w:szCs w:val="28"/>
          <w:lang w:eastAsia="en-US"/>
        </w:rPr>
        <w:t>от</w:t>
      </w:r>
      <w:r w:rsidR="008920B2">
        <w:rPr>
          <w:rFonts w:eastAsia="Calibri"/>
          <w:sz w:val="28"/>
          <w:szCs w:val="28"/>
          <w:lang w:eastAsia="en-US"/>
        </w:rPr>
        <w:t xml:space="preserve"> 09 ноября</w:t>
      </w:r>
      <w:r w:rsidRPr="00BC2E81">
        <w:rPr>
          <w:rFonts w:eastAsia="Calibri"/>
          <w:sz w:val="28"/>
          <w:szCs w:val="28"/>
          <w:lang w:eastAsia="en-US"/>
        </w:rPr>
        <w:t xml:space="preserve"> 202</w:t>
      </w:r>
      <w:r w:rsidR="008920B2">
        <w:rPr>
          <w:rFonts w:eastAsia="Calibri"/>
          <w:sz w:val="28"/>
          <w:szCs w:val="28"/>
          <w:lang w:eastAsia="en-US"/>
        </w:rPr>
        <w:t>2</w:t>
      </w:r>
      <w:r w:rsidRPr="00BC2E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2E81">
        <w:rPr>
          <w:rFonts w:eastAsia="Calibri"/>
          <w:sz w:val="28"/>
          <w:szCs w:val="28"/>
          <w:lang w:eastAsia="en-US"/>
        </w:rPr>
        <w:t xml:space="preserve">года                       </w:t>
      </w:r>
      <w:r w:rsidR="00744D76">
        <w:rPr>
          <w:rFonts w:eastAsia="Calibri"/>
          <w:sz w:val="28"/>
          <w:szCs w:val="28"/>
          <w:lang w:eastAsia="en-US"/>
        </w:rPr>
        <w:t xml:space="preserve">    </w:t>
      </w:r>
      <w:r w:rsidRPr="00BC2E81">
        <w:rPr>
          <w:rFonts w:eastAsia="Calibri"/>
          <w:sz w:val="28"/>
          <w:szCs w:val="28"/>
          <w:lang w:eastAsia="en-US"/>
        </w:rPr>
        <w:t xml:space="preserve"> № </w:t>
      </w:r>
      <w:r w:rsidR="008920B2">
        <w:rPr>
          <w:rFonts w:eastAsia="Calibri"/>
          <w:sz w:val="28"/>
          <w:szCs w:val="28"/>
          <w:lang w:eastAsia="en-US"/>
        </w:rPr>
        <w:t>81</w:t>
      </w:r>
      <w:r w:rsidR="00DE6EC3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</w:p>
    <w:p w:rsidR="00BC2E81" w:rsidRPr="00BC2E81" w:rsidRDefault="00BC2E81" w:rsidP="00BC2E81">
      <w:pPr>
        <w:shd w:val="clear" w:color="auto" w:fill="FFFFFF"/>
        <w:ind w:right="5669"/>
        <w:jc w:val="both"/>
        <w:rPr>
          <w:spacing w:val="-1"/>
          <w:sz w:val="28"/>
          <w:szCs w:val="28"/>
        </w:rPr>
      </w:pPr>
    </w:p>
    <w:p w:rsidR="00BC2E81" w:rsidRPr="00BC2E81" w:rsidRDefault="00BC2E81" w:rsidP="00BC2E81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BC2E81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BC2E81">
        <w:rPr>
          <w:bCs/>
          <w:sz w:val="28"/>
          <w:szCs w:val="28"/>
        </w:rPr>
        <w:t xml:space="preserve"> финансирования дефицита</w:t>
      </w:r>
      <w:r w:rsidRPr="00BC2E81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Кощинского сельского поселения Смоленского р</w:t>
      </w:r>
      <w:r w:rsidR="008920B2">
        <w:rPr>
          <w:rFonts w:eastAsia="Calibri"/>
          <w:sz w:val="28"/>
          <w:szCs w:val="28"/>
          <w:lang w:eastAsia="en-US"/>
        </w:rPr>
        <w:t>айона Смоленской области на 2023 год и на плановый период 2024 и 2025</w:t>
      </w:r>
      <w:r w:rsidRPr="00BC2E81">
        <w:rPr>
          <w:rFonts w:eastAsia="Calibri"/>
          <w:sz w:val="28"/>
          <w:szCs w:val="28"/>
          <w:lang w:eastAsia="en-US"/>
        </w:rPr>
        <w:t xml:space="preserve"> годов</w:t>
      </w:r>
    </w:p>
    <w:p w:rsidR="00BC2E81" w:rsidRPr="00BC2E81" w:rsidRDefault="00BC2E81" w:rsidP="00BC2E81">
      <w:pPr>
        <w:shd w:val="clear" w:color="auto" w:fill="FFFFFF"/>
        <w:ind w:right="5526"/>
        <w:jc w:val="both"/>
        <w:rPr>
          <w:spacing w:val="-1"/>
          <w:sz w:val="28"/>
          <w:szCs w:val="28"/>
        </w:rPr>
      </w:pPr>
    </w:p>
    <w:p w:rsidR="00BC2E81" w:rsidRPr="00BC2E81" w:rsidRDefault="00BC2E81" w:rsidP="00BC2E81">
      <w:pPr>
        <w:ind w:firstLine="709"/>
        <w:jc w:val="both"/>
        <w:rPr>
          <w:sz w:val="28"/>
          <w:szCs w:val="28"/>
        </w:rPr>
      </w:pPr>
      <w:r w:rsidRPr="00BC2E81">
        <w:rPr>
          <w:sz w:val="28"/>
          <w:szCs w:val="28"/>
        </w:rPr>
        <w:t>В соответствии с </w:t>
      </w:r>
      <w:hyperlink r:id="rId6" w:history="1">
        <w:r w:rsidRPr="00BC2E81">
          <w:rPr>
            <w:sz w:val="28"/>
            <w:szCs w:val="28"/>
          </w:rPr>
          <w:t xml:space="preserve">пунктом 3.2 статьи </w:t>
        </w:r>
        <w:proofErr w:type="gramStart"/>
        <w:r w:rsidRPr="00BC2E81">
          <w:rPr>
            <w:sz w:val="28"/>
            <w:szCs w:val="28"/>
          </w:rPr>
          <w:t>160.</w:t>
        </w:r>
      </w:hyperlink>
      <w:r w:rsidRPr="00BC2E81">
        <w:rPr>
          <w:sz w:val="28"/>
          <w:szCs w:val="28"/>
        </w:rPr>
        <w:t>1  Бюджетного</w:t>
      </w:r>
      <w:proofErr w:type="gramEnd"/>
      <w:r w:rsidRPr="00BC2E81">
        <w:rPr>
          <w:sz w:val="28"/>
          <w:szCs w:val="28"/>
        </w:rPr>
        <w:t xml:space="preserve"> кодекса Российской Федерации, Администрация </w:t>
      </w:r>
      <w:r w:rsidRPr="00BC2E81">
        <w:rPr>
          <w:spacing w:val="-1"/>
          <w:sz w:val="28"/>
          <w:szCs w:val="28"/>
        </w:rPr>
        <w:t>Кощинского сельского поселения Смоленского района Смоленской области</w:t>
      </w:r>
      <w:r w:rsidRPr="00BC2E81">
        <w:rPr>
          <w:sz w:val="28"/>
          <w:szCs w:val="28"/>
        </w:rPr>
        <w:t xml:space="preserve"> </w:t>
      </w:r>
    </w:p>
    <w:p w:rsidR="00BC2E81" w:rsidRPr="00BC2E81" w:rsidRDefault="00BC2E81" w:rsidP="00BC2E81">
      <w:pPr>
        <w:ind w:firstLine="709"/>
        <w:jc w:val="both"/>
        <w:rPr>
          <w:sz w:val="28"/>
          <w:szCs w:val="28"/>
        </w:rPr>
      </w:pPr>
    </w:p>
    <w:p w:rsidR="00BC2E81" w:rsidRPr="00BC2E81" w:rsidRDefault="00BC2E81" w:rsidP="00BC2E81">
      <w:pPr>
        <w:jc w:val="both"/>
        <w:rPr>
          <w:b/>
          <w:sz w:val="28"/>
          <w:szCs w:val="28"/>
        </w:rPr>
      </w:pPr>
      <w:r w:rsidRPr="00BC2E81">
        <w:rPr>
          <w:b/>
          <w:sz w:val="28"/>
          <w:szCs w:val="28"/>
        </w:rPr>
        <w:t>Постановляет:</w:t>
      </w:r>
    </w:p>
    <w:p w:rsidR="00BC2E81" w:rsidRPr="00BC2E81" w:rsidRDefault="00BC2E81" w:rsidP="00BC2E81">
      <w:pPr>
        <w:jc w:val="both"/>
        <w:rPr>
          <w:b/>
          <w:sz w:val="28"/>
          <w:szCs w:val="28"/>
        </w:rPr>
      </w:pPr>
    </w:p>
    <w:p w:rsidR="00BC2E81" w:rsidRPr="00BC2E81" w:rsidRDefault="00BC2E81" w:rsidP="00BC2E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2E81">
        <w:rPr>
          <w:color w:val="000000"/>
          <w:sz w:val="28"/>
          <w:szCs w:val="28"/>
        </w:rPr>
        <w:t>1. Утвердить перечень главных администраторов доходов бюджета</w:t>
      </w:r>
      <w:r w:rsidRPr="00BC2E81">
        <w:rPr>
          <w:rFonts w:eastAsia="Calibri"/>
          <w:sz w:val="28"/>
          <w:szCs w:val="28"/>
          <w:lang w:eastAsia="en-US"/>
        </w:rPr>
        <w:t xml:space="preserve"> муниципального образования Кощинского сельского поселения Смоленского р</w:t>
      </w:r>
      <w:r w:rsidR="008920B2">
        <w:rPr>
          <w:rFonts w:eastAsia="Calibri"/>
          <w:sz w:val="28"/>
          <w:szCs w:val="28"/>
          <w:lang w:eastAsia="en-US"/>
        </w:rPr>
        <w:t>айона Смоленской области на 2023 год и на плановый период 2024 и 2025</w:t>
      </w:r>
      <w:r w:rsidRPr="00BC2E81">
        <w:rPr>
          <w:rFonts w:eastAsia="Calibri"/>
          <w:sz w:val="28"/>
          <w:szCs w:val="28"/>
          <w:lang w:eastAsia="en-US"/>
        </w:rPr>
        <w:t xml:space="preserve"> годов согласно приложению 1.</w:t>
      </w:r>
    </w:p>
    <w:p w:rsidR="00BC2E81" w:rsidRPr="00BC2E81" w:rsidRDefault="00BC2E81" w:rsidP="00BC2E81">
      <w:pPr>
        <w:ind w:firstLine="708"/>
        <w:jc w:val="both"/>
        <w:rPr>
          <w:color w:val="000000"/>
          <w:sz w:val="28"/>
          <w:szCs w:val="28"/>
        </w:rPr>
      </w:pPr>
      <w:r w:rsidRPr="00BC2E81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BC2E81">
        <w:rPr>
          <w:rFonts w:eastAsia="Calibri"/>
          <w:sz w:val="28"/>
          <w:szCs w:val="28"/>
          <w:lang w:eastAsia="en-US"/>
        </w:rPr>
        <w:t>муниципального образования Кощинского сельского поселения Смоленского района Смоленской области</w:t>
      </w:r>
      <w:r w:rsidR="008920B2">
        <w:rPr>
          <w:color w:val="000000"/>
          <w:sz w:val="28"/>
          <w:szCs w:val="28"/>
        </w:rPr>
        <w:t xml:space="preserve"> на 2023 год и на плановый период 2024 и 2025</w:t>
      </w:r>
      <w:r w:rsidRPr="00BC2E81">
        <w:rPr>
          <w:color w:val="000000"/>
          <w:sz w:val="28"/>
          <w:szCs w:val="28"/>
        </w:rPr>
        <w:t xml:space="preserve"> годов согласно приложению 2.</w:t>
      </w:r>
    </w:p>
    <w:p w:rsidR="00BC2E81" w:rsidRPr="00BC2E81" w:rsidRDefault="00BC2E81" w:rsidP="00BC2E81">
      <w:pPr>
        <w:ind w:firstLine="708"/>
        <w:jc w:val="both"/>
        <w:rPr>
          <w:color w:val="000000"/>
          <w:sz w:val="28"/>
          <w:szCs w:val="28"/>
        </w:rPr>
      </w:pPr>
      <w:r w:rsidRPr="00BC2E81">
        <w:rPr>
          <w:color w:val="000000"/>
          <w:sz w:val="28"/>
          <w:szCs w:val="28"/>
        </w:rPr>
        <w:t>3.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</w:t>
      </w:r>
      <w:r w:rsidR="008920B2">
        <w:rPr>
          <w:color w:val="000000"/>
          <w:sz w:val="28"/>
          <w:szCs w:val="28"/>
        </w:rPr>
        <w:t>тов на 2023 год и на плановый период 2024 и 2025</w:t>
      </w:r>
      <w:r w:rsidRPr="00BC2E81">
        <w:rPr>
          <w:color w:val="000000"/>
          <w:sz w:val="28"/>
          <w:szCs w:val="28"/>
        </w:rPr>
        <w:t xml:space="preserve"> годов.</w:t>
      </w:r>
    </w:p>
    <w:p w:rsidR="00BC2E81" w:rsidRPr="00BC2E81" w:rsidRDefault="00BC2E81" w:rsidP="00BC2E81">
      <w:pPr>
        <w:ind w:firstLine="708"/>
        <w:jc w:val="both"/>
        <w:rPr>
          <w:color w:val="000000"/>
          <w:sz w:val="28"/>
          <w:szCs w:val="28"/>
        </w:rPr>
      </w:pPr>
      <w:r w:rsidRPr="00BC2E81">
        <w:rPr>
          <w:color w:val="000000"/>
          <w:sz w:val="28"/>
          <w:szCs w:val="28"/>
        </w:rPr>
        <w:t xml:space="preserve">4. Настоящее постановление разместить на официальном сайте Администрации Кощинского сельского поселения Смоленского района </w:t>
      </w:r>
      <w:r w:rsidRPr="00BC2E81">
        <w:rPr>
          <w:rFonts w:eastAsia="Calibri"/>
          <w:sz w:val="28"/>
          <w:szCs w:val="28"/>
          <w:lang w:eastAsia="en-US"/>
        </w:rPr>
        <w:t>Смоленской области</w:t>
      </w:r>
      <w:r w:rsidRPr="00BC2E81">
        <w:rPr>
          <w:color w:val="000000"/>
          <w:sz w:val="28"/>
          <w:szCs w:val="28"/>
        </w:rPr>
        <w:t xml:space="preserve"> в информационно-телекоммуникационной сети Интернет и опубликовать в газете «Сельская правда».</w:t>
      </w:r>
    </w:p>
    <w:p w:rsidR="00BC2E81" w:rsidRPr="00BC2E81" w:rsidRDefault="00BC2E81" w:rsidP="00BC2E8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0476" w:type="dxa"/>
        <w:tblLook w:val="01E0" w:firstRow="1" w:lastRow="1" w:firstColumn="1" w:lastColumn="1" w:noHBand="0" w:noVBand="0"/>
      </w:tblPr>
      <w:tblGrid>
        <w:gridCol w:w="5832"/>
        <w:gridCol w:w="4644"/>
      </w:tblGrid>
      <w:tr w:rsidR="00BC2E81" w:rsidRPr="00BC2E81" w:rsidTr="003E6FEB">
        <w:tc>
          <w:tcPr>
            <w:tcW w:w="5832" w:type="dxa"/>
          </w:tcPr>
          <w:p w:rsidR="00BC2E81" w:rsidRPr="00BC2E81" w:rsidRDefault="00BC2E81" w:rsidP="00BC2E81">
            <w:pPr>
              <w:rPr>
                <w:sz w:val="28"/>
                <w:szCs w:val="28"/>
              </w:rPr>
            </w:pPr>
            <w:r w:rsidRPr="00BC2E81">
              <w:rPr>
                <w:sz w:val="28"/>
                <w:szCs w:val="28"/>
              </w:rPr>
              <w:t>Глава муниципального образования</w:t>
            </w:r>
          </w:p>
          <w:p w:rsidR="00BC2E81" w:rsidRPr="00BC2E81" w:rsidRDefault="00BC2E81" w:rsidP="00BC2E81">
            <w:pPr>
              <w:rPr>
                <w:sz w:val="28"/>
                <w:szCs w:val="28"/>
              </w:rPr>
            </w:pPr>
            <w:r w:rsidRPr="00BC2E81">
              <w:rPr>
                <w:sz w:val="28"/>
                <w:szCs w:val="28"/>
              </w:rPr>
              <w:t xml:space="preserve">Кощинского сельского поселения       </w:t>
            </w:r>
          </w:p>
          <w:p w:rsidR="00BC2E81" w:rsidRPr="00BC2E81" w:rsidRDefault="00BC2E81" w:rsidP="00BC2E81">
            <w:pPr>
              <w:rPr>
                <w:sz w:val="28"/>
                <w:szCs w:val="28"/>
              </w:rPr>
            </w:pPr>
            <w:r w:rsidRPr="00BC2E81">
              <w:rPr>
                <w:sz w:val="28"/>
                <w:szCs w:val="28"/>
              </w:rPr>
              <w:t>Смоленского района Смоленской области</w:t>
            </w:r>
          </w:p>
        </w:tc>
        <w:tc>
          <w:tcPr>
            <w:tcW w:w="4644" w:type="dxa"/>
            <w:vAlign w:val="bottom"/>
          </w:tcPr>
          <w:p w:rsidR="00BC2E81" w:rsidRPr="00BC2E81" w:rsidRDefault="00BC2E81" w:rsidP="00BC2E81">
            <w:pPr>
              <w:ind w:right="900"/>
              <w:rPr>
                <w:b/>
                <w:bCs/>
                <w:sz w:val="28"/>
                <w:szCs w:val="28"/>
              </w:rPr>
            </w:pPr>
            <w:r w:rsidRPr="00BC2E81">
              <w:rPr>
                <w:b/>
                <w:bCs/>
                <w:sz w:val="28"/>
                <w:szCs w:val="28"/>
              </w:rPr>
              <w:t xml:space="preserve">                      Н.В.Филатова</w:t>
            </w:r>
          </w:p>
        </w:tc>
      </w:tr>
    </w:tbl>
    <w:p w:rsidR="00BC2E81" w:rsidRPr="00BC2E81" w:rsidRDefault="00BC2E81" w:rsidP="00BC2E81">
      <w:pPr>
        <w:rPr>
          <w:sz w:val="24"/>
          <w:szCs w:val="24"/>
        </w:rPr>
      </w:pPr>
    </w:p>
    <w:p w:rsidR="00BC2E81" w:rsidRDefault="00BC2E81" w:rsidP="004D7250">
      <w:pPr>
        <w:jc w:val="right"/>
        <w:rPr>
          <w:sz w:val="24"/>
          <w:szCs w:val="24"/>
        </w:rPr>
      </w:pPr>
    </w:p>
    <w:p w:rsidR="00BC2E81" w:rsidRDefault="00BC2E81" w:rsidP="004D7250">
      <w:pPr>
        <w:jc w:val="right"/>
        <w:rPr>
          <w:sz w:val="24"/>
          <w:szCs w:val="24"/>
        </w:rPr>
      </w:pPr>
    </w:p>
    <w:p w:rsidR="006400A1" w:rsidRPr="00CA449B" w:rsidRDefault="006400A1" w:rsidP="004D7250">
      <w:pPr>
        <w:jc w:val="right"/>
        <w:rPr>
          <w:b/>
          <w:sz w:val="24"/>
          <w:szCs w:val="24"/>
        </w:rPr>
      </w:pPr>
      <w:r w:rsidRPr="00CA449B">
        <w:rPr>
          <w:sz w:val="24"/>
          <w:szCs w:val="24"/>
        </w:rPr>
        <w:lastRenderedPageBreak/>
        <w:t>Приложение № 1</w:t>
      </w:r>
    </w:p>
    <w:p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DE6EC3">
        <w:rPr>
          <w:rFonts w:eastAsia="Calibri"/>
          <w:sz w:val="24"/>
          <w:szCs w:val="24"/>
          <w:lang w:eastAsia="en-US"/>
        </w:rPr>
        <w:t xml:space="preserve">Кощинского </w:t>
      </w:r>
      <w:r>
        <w:rPr>
          <w:rFonts w:eastAsia="Calibri"/>
          <w:sz w:val="24"/>
          <w:szCs w:val="24"/>
          <w:lang w:eastAsia="en-US"/>
        </w:rPr>
        <w:t xml:space="preserve">сельского поселения Смоленского района Смоленской области от </w:t>
      </w:r>
      <w:r w:rsidR="008920B2">
        <w:rPr>
          <w:rFonts w:eastAsia="Calibri"/>
          <w:sz w:val="24"/>
          <w:szCs w:val="24"/>
          <w:lang w:eastAsia="en-US"/>
        </w:rPr>
        <w:t>09.11.2022</w:t>
      </w:r>
      <w:r w:rsidR="00744D76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8920B2">
        <w:rPr>
          <w:rFonts w:eastAsia="Calibri"/>
          <w:sz w:val="24"/>
          <w:szCs w:val="24"/>
          <w:lang w:eastAsia="en-US"/>
        </w:rPr>
        <w:t>81</w:t>
      </w:r>
      <w:r w:rsidR="00744D76">
        <w:rPr>
          <w:rFonts w:eastAsia="Calibri"/>
          <w:sz w:val="24"/>
          <w:szCs w:val="24"/>
          <w:lang w:eastAsia="en-US"/>
        </w:rPr>
        <w:t xml:space="preserve"> </w:t>
      </w:r>
    </w:p>
    <w:p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:rsidR="00EE0303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DE6EC3">
        <w:rPr>
          <w:b/>
          <w:snapToGrid w:val="0"/>
          <w:sz w:val="24"/>
          <w:szCs w:val="24"/>
        </w:rPr>
        <w:t xml:space="preserve">Кощинского </w:t>
      </w:r>
      <w:r w:rsidRPr="00865DC2">
        <w:rPr>
          <w:b/>
          <w:snapToGrid w:val="0"/>
          <w:sz w:val="24"/>
          <w:szCs w:val="24"/>
        </w:rPr>
        <w:t xml:space="preserve">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 w:rsidR="008920B2">
        <w:rPr>
          <w:b/>
          <w:sz w:val="24"/>
          <w:szCs w:val="24"/>
        </w:rPr>
        <w:t>23</w:t>
      </w:r>
      <w:r w:rsidRPr="00F43BC5">
        <w:rPr>
          <w:b/>
          <w:sz w:val="24"/>
          <w:szCs w:val="24"/>
        </w:rPr>
        <w:t xml:space="preserve"> год и плановый период 20</w:t>
      </w:r>
      <w:r w:rsidR="008920B2">
        <w:rPr>
          <w:b/>
          <w:sz w:val="24"/>
          <w:szCs w:val="24"/>
        </w:rPr>
        <w:t>24</w:t>
      </w:r>
      <w:r w:rsidRPr="00F43BC5">
        <w:rPr>
          <w:b/>
          <w:sz w:val="24"/>
          <w:szCs w:val="24"/>
        </w:rPr>
        <w:t xml:space="preserve"> и 202</w:t>
      </w:r>
      <w:r w:rsidR="008920B2">
        <w:rPr>
          <w:b/>
          <w:sz w:val="24"/>
          <w:szCs w:val="24"/>
        </w:rPr>
        <w:t>5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8920B2" w:rsidRPr="00275A10" w:rsidTr="00295FFD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275A10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275A10">
              <w:rPr>
                <w:b/>
                <w:snapToGrid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11A8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осуществляются в соответствии со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DE6EC3">
              <w:rPr>
                <w:b/>
                <w:snapToGrid w:val="0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napToGrid w:val="0"/>
                <w:sz w:val="24"/>
                <w:szCs w:val="24"/>
                <w:lang w:eastAsia="en-US"/>
              </w:rPr>
              <w:t>Кощинского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DE6EC3">
              <w:rPr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6EC3">
              <w:rPr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E35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29999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0052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B2" w:rsidRPr="00E358AF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E358AF">
              <w:rPr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920B2" w:rsidRDefault="008920B2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8920B2" w:rsidRDefault="008920B2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EE0303" w:rsidRDefault="00275A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r w:rsidR="00EE0303">
        <w:rPr>
          <w:sz w:val="24"/>
          <w:szCs w:val="24"/>
        </w:rPr>
        <w:br w:type="page"/>
      </w:r>
    </w:p>
    <w:p w:rsidR="00EF72C6" w:rsidRPr="00CA449B" w:rsidRDefault="00EF72C6" w:rsidP="00EF72C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DE6EC3">
        <w:rPr>
          <w:rFonts w:eastAsia="Calibri"/>
          <w:sz w:val="24"/>
          <w:szCs w:val="24"/>
          <w:lang w:eastAsia="en-US"/>
        </w:rPr>
        <w:t>Кощинского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               </w:t>
      </w:r>
      <w:r w:rsidR="008920B2">
        <w:rPr>
          <w:rFonts w:eastAsia="Calibri"/>
          <w:sz w:val="24"/>
          <w:szCs w:val="24"/>
          <w:lang w:eastAsia="en-US"/>
        </w:rPr>
        <w:t>09.11.2022</w:t>
      </w:r>
      <w:r w:rsidR="00744D76">
        <w:rPr>
          <w:rFonts w:eastAsia="Calibri"/>
          <w:sz w:val="24"/>
          <w:szCs w:val="24"/>
          <w:lang w:eastAsia="en-US"/>
        </w:rPr>
        <w:t xml:space="preserve">г.  № </w:t>
      </w:r>
      <w:r w:rsidR="008920B2">
        <w:rPr>
          <w:rFonts w:eastAsia="Calibri"/>
          <w:sz w:val="24"/>
          <w:szCs w:val="24"/>
          <w:lang w:eastAsia="en-US"/>
        </w:rPr>
        <w:t>81</w:t>
      </w:r>
      <w:r>
        <w:rPr>
          <w:rFonts w:eastAsia="Calibri"/>
          <w:sz w:val="24"/>
          <w:szCs w:val="24"/>
          <w:lang w:eastAsia="en-US"/>
        </w:rPr>
        <w:t xml:space="preserve">  </w:t>
      </w:r>
    </w:p>
    <w:p w:rsidR="00EF72C6" w:rsidRDefault="00EF72C6" w:rsidP="00EF72C6">
      <w:pPr>
        <w:ind w:left="5670"/>
        <w:jc w:val="both"/>
        <w:rPr>
          <w:sz w:val="24"/>
          <w:szCs w:val="24"/>
        </w:rPr>
      </w:pPr>
      <w:bookmarkStart w:id="0" w:name="_GoBack"/>
      <w:bookmarkEnd w:id="0"/>
    </w:p>
    <w:p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 w:rsidR="00DE6EC3">
        <w:rPr>
          <w:b/>
          <w:sz w:val="24"/>
          <w:szCs w:val="24"/>
        </w:rPr>
        <w:t xml:space="preserve">Кощинского </w:t>
      </w:r>
      <w:r w:rsidRPr="006400A1">
        <w:rPr>
          <w:b/>
          <w:sz w:val="24"/>
          <w:szCs w:val="24"/>
        </w:rPr>
        <w:t>сельского поселения Смоленского р</w:t>
      </w:r>
      <w:r w:rsidR="008920B2">
        <w:rPr>
          <w:b/>
          <w:sz w:val="24"/>
          <w:szCs w:val="24"/>
        </w:rPr>
        <w:t>айона Смоленской области на 2023 год и плановый период 2024 и 2025</w:t>
      </w:r>
      <w:r w:rsidRPr="006400A1">
        <w:rPr>
          <w:b/>
          <w:sz w:val="24"/>
          <w:szCs w:val="24"/>
        </w:rPr>
        <w:t xml:space="preserve"> годов</w:t>
      </w:r>
    </w:p>
    <w:p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EE0303" w:rsidRPr="00EE0303" w:rsidTr="00EE0303">
        <w:trPr>
          <w:trHeight w:val="20"/>
        </w:trPr>
        <w:tc>
          <w:tcPr>
            <w:tcW w:w="3828" w:type="dxa"/>
            <w:gridSpan w:val="2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EE0303" w:rsidRPr="00EE0303" w:rsidTr="00EE0303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E0303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E0303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vMerge/>
            <w:vAlign w:val="center"/>
          </w:tcPr>
          <w:p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:rsidTr="00EE0303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5111A8" w:rsidRPr="00EE0303" w:rsidTr="00511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DE6EC3" w:rsidRDefault="00DE6EC3">
            <w:pPr>
              <w:rPr>
                <w:color w:val="000000" w:themeColor="text1"/>
              </w:rPr>
            </w:pPr>
            <w:r w:rsidRPr="00DE6EC3">
              <w:rPr>
                <w:rFonts w:eastAsia="Arial"/>
                <w:bCs/>
                <w:color w:val="000000" w:themeColor="text1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EE0303" w:rsidRDefault="005111A8" w:rsidP="00EE030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E0303" w:rsidRDefault="005111A8" w:rsidP="00275A10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DE6EC3">
              <w:rPr>
                <w:b/>
                <w:bCs/>
                <w:snapToGrid w:val="0"/>
                <w:sz w:val="24"/>
                <w:szCs w:val="24"/>
              </w:rPr>
              <w:t>Кощинского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5111A8" w:rsidRPr="00EE0303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DE6EC3" w:rsidRDefault="00DE6EC3">
            <w:pPr>
              <w:rPr>
                <w:color w:val="000000" w:themeColor="text1"/>
              </w:rPr>
            </w:pPr>
            <w:r w:rsidRPr="00DE6EC3">
              <w:rPr>
                <w:rFonts w:eastAsia="Arial"/>
                <w:bCs/>
                <w:color w:val="000000" w:themeColor="text1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11A8" w:rsidRPr="00EE0303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DE6EC3" w:rsidRDefault="00DE6EC3">
            <w:pPr>
              <w:rPr>
                <w:color w:val="000000" w:themeColor="text1"/>
              </w:rPr>
            </w:pPr>
            <w:r w:rsidRPr="00DE6EC3">
              <w:rPr>
                <w:rFonts w:eastAsia="Arial"/>
                <w:bCs/>
                <w:color w:val="000000" w:themeColor="text1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C6674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85"/>
    <w:rsid w:val="001759BA"/>
    <w:rsid w:val="00233EBA"/>
    <w:rsid w:val="00275A10"/>
    <w:rsid w:val="002D374F"/>
    <w:rsid w:val="00411385"/>
    <w:rsid w:val="004D7250"/>
    <w:rsid w:val="005111A8"/>
    <w:rsid w:val="006400A1"/>
    <w:rsid w:val="00643CC8"/>
    <w:rsid w:val="00744D76"/>
    <w:rsid w:val="00883B50"/>
    <w:rsid w:val="008920B2"/>
    <w:rsid w:val="009046E1"/>
    <w:rsid w:val="009764AA"/>
    <w:rsid w:val="00A4405C"/>
    <w:rsid w:val="00A64CF9"/>
    <w:rsid w:val="00BB1167"/>
    <w:rsid w:val="00BC0693"/>
    <w:rsid w:val="00BC2E81"/>
    <w:rsid w:val="00C1652A"/>
    <w:rsid w:val="00C6674A"/>
    <w:rsid w:val="00DE6EC3"/>
    <w:rsid w:val="00EE0303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FB007-7BC0-4604-BF65-46D7E32F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7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1" Type="http://schemas.openxmlformats.org/officeDocument/2006/relationships/hyperlink" Target="garantF1://10800200.227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5" Type="http://schemas.openxmlformats.org/officeDocument/2006/relationships/hyperlink" Target="garantF1://10800200.228" TargetMode="External"/><Relationship Id="rId10" Type="http://schemas.openxmlformats.org/officeDocument/2006/relationships/hyperlink" Target="garantF1://5659555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10</cp:revision>
  <cp:lastPrinted>2022-11-08T08:59:00Z</cp:lastPrinted>
  <dcterms:created xsi:type="dcterms:W3CDTF">2021-12-02T07:44:00Z</dcterms:created>
  <dcterms:modified xsi:type="dcterms:W3CDTF">2022-11-08T08:59:00Z</dcterms:modified>
</cp:coreProperties>
</file>