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727" w:rsidRPr="001A4727" w:rsidRDefault="001A4727" w:rsidP="001A4727">
      <w:pPr>
        <w:pStyle w:val="a3"/>
        <w:shd w:val="clear" w:color="auto" w:fill="FFFFFF"/>
        <w:spacing w:before="150" w:beforeAutospacing="0" w:after="225" w:afterAutospacing="0"/>
        <w:jc w:val="both"/>
        <w:rPr>
          <w:color w:val="000000"/>
          <w:sz w:val="28"/>
          <w:szCs w:val="28"/>
        </w:rPr>
      </w:pPr>
      <w:r w:rsidRPr="001A4727">
        <w:rPr>
          <w:rStyle w:val="a4"/>
          <w:color w:val="000000"/>
          <w:sz w:val="28"/>
          <w:szCs w:val="28"/>
        </w:rPr>
        <w:t>Внесены изменения в закон о расчёте тарифа страхового взноса на обязательное медицинское страхование неработающего населения</w:t>
      </w:r>
    </w:p>
    <w:p w:rsidR="001A4727" w:rsidRPr="001A4727" w:rsidRDefault="001A4727" w:rsidP="001A4727">
      <w:pPr>
        <w:pStyle w:val="a3"/>
        <w:shd w:val="clear" w:color="auto" w:fill="FFFFFF"/>
        <w:spacing w:before="0" w:beforeAutospacing="0" w:after="0" w:afterAutospacing="0"/>
        <w:jc w:val="both"/>
        <w:rPr>
          <w:color w:val="000000"/>
          <w:sz w:val="28"/>
          <w:szCs w:val="28"/>
        </w:rPr>
      </w:pPr>
      <w:r>
        <w:rPr>
          <w:color w:val="000000"/>
          <w:sz w:val="28"/>
          <w:szCs w:val="28"/>
        </w:rPr>
        <w:tab/>
      </w:r>
      <w:r w:rsidRPr="001A4727">
        <w:rPr>
          <w:color w:val="000000"/>
          <w:sz w:val="28"/>
          <w:szCs w:val="28"/>
        </w:rPr>
        <w:t>В настоящее время тариф страхового взноса на обязательное медицинское страхование неработающего населения (указанный взнос уплачивается органами исполнительной власти субъектов Российской Федерации) рассчитывается как произведение тарифа (18 864,6 рубля), установленного Федеральным законом «О размере и порядке расчета тарифа страхового взноса на обязательное медицинское страхование неработающего населения», коэффициента дифференциации и коэффициента удорожания стоимости медицинских услуг.</w:t>
      </w:r>
    </w:p>
    <w:p w:rsidR="001A4727" w:rsidRPr="001A4727" w:rsidRDefault="001A4727" w:rsidP="001A4727">
      <w:pPr>
        <w:pStyle w:val="a3"/>
        <w:shd w:val="clear" w:color="auto" w:fill="FFFFFF"/>
        <w:spacing w:before="0" w:beforeAutospacing="0" w:after="0" w:afterAutospacing="0"/>
        <w:jc w:val="both"/>
        <w:rPr>
          <w:color w:val="000000"/>
          <w:sz w:val="28"/>
          <w:szCs w:val="28"/>
        </w:rPr>
      </w:pPr>
      <w:r>
        <w:rPr>
          <w:color w:val="000000"/>
          <w:sz w:val="28"/>
          <w:szCs w:val="28"/>
        </w:rPr>
        <w:tab/>
      </w:r>
      <w:r w:rsidRPr="001A4727">
        <w:rPr>
          <w:color w:val="000000"/>
          <w:sz w:val="28"/>
          <w:szCs w:val="28"/>
        </w:rPr>
        <w:t>Федеральным законом предусматривается изменение порядка расчёта коэффициента удорожания стоимости медицинских услуг. При расчёте этого коэффициента будет учитываться не только значение прогнозного индекса потребительских цен, но и дополнительный показатель – темп роста среднемесячной начисленной заработной платы в Российской Федерации в году, предшествовавшем году, на который рассчитывается тариф страхового взноса на обязательное медицинское страхование неработающего населения.</w:t>
      </w:r>
    </w:p>
    <w:p w:rsidR="001A4727" w:rsidRPr="001A4727" w:rsidRDefault="001A4727" w:rsidP="001A4727">
      <w:pPr>
        <w:pStyle w:val="a3"/>
        <w:shd w:val="clear" w:color="auto" w:fill="FFFFFF"/>
        <w:spacing w:before="0" w:beforeAutospacing="0" w:after="0" w:afterAutospacing="0"/>
        <w:jc w:val="both"/>
        <w:rPr>
          <w:color w:val="000000"/>
          <w:sz w:val="28"/>
          <w:szCs w:val="28"/>
        </w:rPr>
      </w:pPr>
      <w:r>
        <w:rPr>
          <w:color w:val="000000"/>
          <w:sz w:val="28"/>
          <w:szCs w:val="28"/>
        </w:rPr>
        <w:tab/>
      </w:r>
      <w:bookmarkStart w:id="0" w:name="_GoBack"/>
      <w:bookmarkEnd w:id="0"/>
      <w:r w:rsidRPr="001A4727">
        <w:rPr>
          <w:color w:val="000000"/>
          <w:sz w:val="28"/>
          <w:szCs w:val="28"/>
        </w:rPr>
        <w:t>Учёт темпа роста заработной платы в субъектах Российской Федерации повлечёт за собой увеличение поступлений в систему обязательного медицинского страхования на неработающее население.</w:t>
      </w:r>
    </w:p>
    <w:p w:rsidR="00244A41" w:rsidRDefault="00244A41"/>
    <w:sectPr w:rsidR="00244A41" w:rsidSect="001A0EEA">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B2"/>
    <w:rsid w:val="001A0EEA"/>
    <w:rsid w:val="001A4727"/>
    <w:rsid w:val="002119B2"/>
    <w:rsid w:val="00244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B21D"/>
  <w15:chartTrackingRefBased/>
  <w15:docId w15:val="{3AB3AAF5-0CEA-4FF1-A531-8860FD70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47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Юлия Сергеевна</dc:creator>
  <cp:keywords/>
  <dc:description/>
  <cp:lastModifiedBy>Фролова Юлия Сергеевна</cp:lastModifiedBy>
  <cp:revision>2</cp:revision>
  <dcterms:created xsi:type="dcterms:W3CDTF">2023-04-19T14:29:00Z</dcterms:created>
  <dcterms:modified xsi:type="dcterms:W3CDTF">2023-04-19T14:29:00Z</dcterms:modified>
</cp:coreProperties>
</file>